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乐至县国有投资集团有限责任公司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2023年公开招聘员工拟聘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人员名单</w:t>
      </w:r>
    </w:p>
    <w:tbl>
      <w:tblPr>
        <w:tblStyle w:val="3"/>
        <w:tblpPr w:leftFromText="180" w:rightFromText="180" w:vertAnchor="text" w:horzAnchor="page" w:tblpX="1041" w:tblpY="456"/>
        <w:tblOverlap w:val="never"/>
        <w:tblW w:w="149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7"/>
        <w:gridCol w:w="3528"/>
        <w:gridCol w:w="2415"/>
        <w:gridCol w:w="1575"/>
        <w:gridCol w:w="1560"/>
        <w:gridCol w:w="1410"/>
        <w:gridCol w:w="136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政治面貌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体检情况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政审情况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陈晓雨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乐至县国有投资集团有限责任公司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陈艳芳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乐至县国有投资集团有限责任公司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党务办工作人员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1999.12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樊治晨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项目科工作人员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1991.06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喆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项目科工作人员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1991.08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芸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毛俊杰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邓杨迪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杨心愿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露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乙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1999.08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李瑾怡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钟海钰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乐至县清源水务有限公司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乡镇供水站工作人员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何林蕾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四川聚龙镗建筑工程有限公司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项目科工作人员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李燕飞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四川聚龙镗建筑工程有限公司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  伟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四川聚龙镗建筑工程有限公司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1976.11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雷文翔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翔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1991.12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李洞明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吴玉科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合同专员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培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乐至县泰宜实业有限公司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谢丽华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乐至县远旭商贸有限公司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科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项目科工作人员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1990.01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庾  爽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江成坤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勇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嫒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四川中天誉鑫建设有限公司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宇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四川神锐建筑工程有限公司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1996.02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倪金萍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四川神锐建筑工程有限公司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勇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乐至县建设投资有限责任公司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1980.11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余灵媛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乐至县建设投资有限责任公司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乐至县服民投资有限公司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1999.02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熊志伟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乐至县宜乐建设投资有限公司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综合办工作人员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GE5OTJiYzNjNWIyOTg3ZDBmMTAzZjU4ZGFmZTQifQ=="/>
  </w:docVars>
  <w:rsids>
    <w:rsidRoot w:val="1F5239D1"/>
    <w:rsid w:val="1F5239D1"/>
    <w:rsid w:val="27515598"/>
    <w:rsid w:val="27800A53"/>
    <w:rsid w:val="2A8B7F3F"/>
    <w:rsid w:val="32DD40D1"/>
    <w:rsid w:val="5955764A"/>
    <w:rsid w:val="71B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1246</Characters>
  <Lines>0</Lines>
  <Paragraphs>0</Paragraphs>
  <TotalTime>38</TotalTime>
  <ScaleCrop>false</ScaleCrop>
  <LinksUpToDate>false</LinksUpToDate>
  <CharactersWithSpaces>1274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2023-08-31T07:40:00Z</dcterms:created>
  <dc:creator>茉莉花茶</dc:creator>
  <cp:lastModifiedBy>lenovo</cp:lastModifiedBy>
  <dcterms:modified xsi:type="dcterms:W3CDTF">2023-09-01T03:44:34Z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5166B67B0D8547D2A541B94AFE95993D</vt:lpwstr>
  </property>
</Properties>
</file>