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sz w:val="32"/>
          <w:szCs w:val="32"/>
          <w:lang w:val="en-US" w:eastAsia="zh-CN"/>
        </w:rPr>
      </w:pPr>
      <w:bookmarkStart w:id="0" w:name="_GoBack"/>
      <w:bookmarkEnd w:id="0"/>
      <w:r>
        <w:rPr>
          <w:rFonts w:hint="eastAsia" w:ascii="宋体" w:hAnsi="宋体" w:eastAsia="宋体" w:cs="宋体"/>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响应文件格式</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法定代表人/主要负责人授权书</w:t>
      </w:r>
    </w:p>
    <w:p>
      <w:pPr>
        <w:spacing w:line="440" w:lineRule="exact"/>
        <w:ind w:left="-630" w:leftChars="-300" w:firstLine="1020" w:firstLineChars="425"/>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XXX</w:t>
      </w:r>
      <w:r>
        <w:rPr>
          <w:rFonts w:hint="eastAsia" w:ascii="宋体" w:hAnsi="宋体" w:eastAsia="宋体" w:cs="宋体"/>
          <w:sz w:val="24"/>
        </w:rPr>
        <w:t>（供应商名称）</w:t>
      </w:r>
      <w:r>
        <w:rPr>
          <w:rFonts w:hint="eastAsia" w:ascii="宋体" w:hAnsi="宋体" w:eastAsia="宋体" w:cs="宋体"/>
          <w:sz w:val="24"/>
          <w:u w:val="single"/>
        </w:rPr>
        <w:t>XXX（法定代表人/主要负责人姓名）</w:t>
      </w:r>
      <w:r>
        <w:rPr>
          <w:rFonts w:hint="eastAsia" w:ascii="宋体" w:hAnsi="宋体" w:eastAsia="宋体" w:cs="宋体"/>
          <w:sz w:val="24"/>
        </w:rPr>
        <w:t>授权</w:t>
      </w:r>
      <w:r>
        <w:rPr>
          <w:rFonts w:hint="eastAsia" w:ascii="宋体" w:hAnsi="宋体" w:eastAsia="宋体" w:cs="宋体"/>
          <w:sz w:val="24"/>
          <w:u w:val="single"/>
        </w:rPr>
        <w:t>XXX（被授权人姓名）</w:t>
      </w:r>
      <w:r>
        <w:rPr>
          <w:rFonts w:hint="eastAsia" w:ascii="宋体" w:hAnsi="宋体" w:eastAsia="宋体" w:cs="宋体"/>
          <w:sz w:val="24"/>
        </w:rPr>
        <w:t>为我方</w:t>
      </w:r>
      <w:r>
        <w:rPr>
          <w:rFonts w:hint="eastAsia" w:ascii="宋体" w:hAnsi="宋体" w:eastAsia="宋体" w:cs="宋体"/>
          <w:sz w:val="24"/>
          <w:u w:val="single"/>
        </w:rPr>
        <w:t xml:space="preserve"> “XXX”项目</w:t>
      </w:r>
      <w:r>
        <w:rPr>
          <w:rFonts w:hint="eastAsia" w:ascii="宋体" w:hAnsi="宋体" w:eastAsia="宋体" w:cs="宋体"/>
          <w:sz w:val="24"/>
        </w:rPr>
        <w:t>询价活动的合法代表，以我方名义全权处理该项目有关询价、报价、签订合同以及执行合同等一切事宜。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被授权人签字：XXX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spacing w:line="440" w:lineRule="exact"/>
        <w:rPr>
          <w:rFonts w:hint="eastAsia" w:ascii="宋体" w:hAnsi="宋体" w:eastAsia="宋体" w:cs="宋体"/>
          <w:b/>
          <w:bCs/>
          <w:color w:val="FF0000"/>
          <w:sz w:val="24"/>
          <w:szCs w:val="24"/>
        </w:rPr>
      </w:pPr>
      <w:r>
        <w:rPr>
          <w:rFonts w:hint="eastAsia" w:ascii="宋体" w:hAnsi="宋体" w:eastAsia="宋体" w:cs="宋体"/>
          <w:b/>
          <w:bCs/>
          <w:color w:val="FF0000"/>
          <w:sz w:val="24"/>
        </w:rPr>
        <w:t>注：</w:t>
      </w:r>
      <w:r>
        <w:rPr>
          <w:rFonts w:hint="eastAsia" w:ascii="宋体" w:hAnsi="宋体" w:eastAsia="宋体" w:cs="宋体"/>
          <w:b/>
          <w:bCs/>
          <w:color w:val="FF0000"/>
          <w:sz w:val="24"/>
          <w:szCs w:val="24"/>
        </w:rPr>
        <w:t>此授权书适用于授权代表参加询价活动的供应商。</w:t>
      </w: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法定代表人/主要负责人声明函</w:t>
      </w:r>
    </w:p>
    <w:p>
      <w:pPr>
        <w:spacing w:line="440" w:lineRule="exact"/>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XXX（法定代表人/主要负责人姓名）</w:t>
      </w:r>
      <w:r>
        <w:rPr>
          <w:rFonts w:hint="eastAsia" w:ascii="宋体" w:hAnsi="宋体" w:eastAsia="宋体" w:cs="宋体"/>
          <w:sz w:val="24"/>
        </w:rPr>
        <w:t>以XXX（供应商名称）法定代表人/主要负责人的身份全权处理</w:t>
      </w:r>
      <w:r>
        <w:rPr>
          <w:rFonts w:hint="eastAsia" w:ascii="宋体" w:hAnsi="宋体" w:eastAsia="宋体" w:cs="宋体"/>
          <w:sz w:val="24"/>
          <w:u w:val="single"/>
        </w:rPr>
        <w:t>“XXX”项目</w:t>
      </w:r>
      <w:r>
        <w:rPr>
          <w:rFonts w:hint="eastAsia" w:ascii="宋体" w:hAnsi="宋体" w:eastAsia="宋体" w:cs="宋体"/>
          <w:sz w:val="24"/>
        </w:rPr>
        <w:t>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1.我方全面研究了“XXX”项目</w:t>
      </w:r>
      <w:r>
        <w:rPr>
          <w:rFonts w:hint="eastAsia" w:ascii="宋体" w:hAnsi="宋体" w:eastAsia="宋体" w:cs="宋体"/>
          <w:bCs/>
          <w:color w:val="000000"/>
          <w:sz w:val="24"/>
        </w:rPr>
        <w:t>询价</w:t>
      </w:r>
      <w:r>
        <w:rPr>
          <w:rFonts w:hint="eastAsia" w:ascii="宋体" w:hAnsi="宋体" w:eastAsia="宋体" w:cs="宋体"/>
          <w:color w:val="000000"/>
          <w:sz w:val="24"/>
        </w:rPr>
        <w:t>通知书，决定参加贵单位组织的本项目询价采购。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2.我方自愿按照</w:t>
      </w:r>
      <w:r>
        <w:rPr>
          <w:rFonts w:hint="eastAsia" w:ascii="宋体" w:hAnsi="宋体" w:eastAsia="宋体" w:cs="宋体"/>
          <w:bCs/>
          <w:color w:val="000000"/>
          <w:sz w:val="24"/>
        </w:rPr>
        <w:t>询价</w:t>
      </w:r>
      <w:r>
        <w:rPr>
          <w:rFonts w:hint="eastAsia" w:ascii="宋体" w:hAnsi="宋体" w:eastAsia="宋体" w:cs="宋体"/>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4.我方同意本</w:t>
      </w:r>
      <w:r>
        <w:rPr>
          <w:rFonts w:hint="eastAsia" w:ascii="宋体" w:hAnsi="宋体" w:eastAsia="宋体" w:cs="宋体"/>
          <w:bCs/>
          <w:color w:val="000000"/>
          <w:sz w:val="24"/>
        </w:rPr>
        <w:t>询价</w:t>
      </w:r>
      <w:r>
        <w:rPr>
          <w:rFonts w:hint="eastAsia" w:ascii="宋体" w:hAnsi="宋体" w:eastAsia="宋体" w:cs="宋体"/>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highlight w:val="white"/>
        </w:rPr>
        <w:t xml:space="preserve"> </w:t>
      </w:r>
      <w:r>
        <w:rPr>
          <w:rFonts w:hint="eastAsia" w:ascii="宋体" w:hAnsi="宋体" w:eastAsia="宋体" w:cs="宋体"/>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sz w:val="24"/>
        </w:rPr>
        <w:t>盖单位公章</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日期：XXX年XX月XX日</w:t>
      </w:r>
    </w:p>
    <w:p>
      <w:pPr>
        <w:pStyle w:val="2"/>
        <w:rPr>
          <w:rFonts w:hint="eastAsia" w:ascii="宋体" w:hAnsi="宋体" w:eastAsia="宋体" w:cs="宋体"/>
          <w:sz w:val="24"/>
          <w:szCs w:val="24"/>
        </w:rPr>
      </w:pPr>
      <w:r>
        <w:rPr>
          <w:rFonts w:hint="eastAsia" w:ascii="宋体" w:hAnsi="宋体" w:eastAsia="宋体" w:cs="宋体"/>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四、</w:t>
      </w:r>
      <w:r>
        <w:rPr>
          <w:rFonts w:hint="eastAsia" w:ascii="宋体" w:hAnsi="宋体" w:eastAsia="宋体" w:cs="宋体"/>
          <w:b/>
          <w:sz w:val="44"/>
          <w:szCs w:val="44"/>
        </w:rPr>
        <w:t>承</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诺</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函</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我方作为本次询价项目的供应商，根据询价通知书要求，现郑重承诺如下：</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一、具备以下条件：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（五）参加本次采购活动前三年内，我单位在经营活动中没有重大违法记录。且</w:t>
      </w:r>
      <w:r>
        <w:rPr>
          <w:rFonts w:hint="eastAsia" w:ascii="宋体" w:hAnsi="宋体" w:eastAsia="宋体" w:cs="宋体"/>
          <w:sz w:val="24"/>
        </w:rPr>
        <w:t>我单位、现任法定代表人/主要负责人均不具有行贿犯罪记录；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六</w:t>
      </w:r>
      <w:r>
        <w:rPr>
          <w:rFonts w:hint="eastAsia" w:ascii="宋体" w:hAnsi="宋体" w:eastAsia="宋体" w:cs="宋体"/>
          <w:color w:val="000000"/>
          <w:sz w:val="24"/>
        </w:rPr>
        <w:t>）法律、行政法规规定的其他条件。</w:t>
      </w:r>
    </w:p>
    <w:p>
      <w:p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二、我单位未被列入失信被执行人名单、重大税收违法案件当事人名单、采购严重违法失信行为记录名单中。</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四、在参加本次采购活动中，不存在与单位负责人为同一人或者存在直接控股、管理关系的其他供应商参与同一合同项下的政府采购活动的行为。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六、如果有《四川省政府采购当事人诚信管理办法》（川财采[2015]33号）规定的记入诚信档案的失信行为</w:t>
      </w:r>
      <w:r>
        <w:rPr>
          <w:rFonts w:hint="eastAsia" w:ascii="宋体" w:hAnsi="宋体" w:eastAsia="宋体" w:cs="宋体"/>
          <w:sz w:val="24"/>
        </w:rPr>
        <w:t>且在有效期内</w:t>
      </w:r>
      <w:r>
        <w:rPr>
          <w:rFonts w:hint="eastAsia" w:ascii="宋体" w:hAnsi="宋体" w:eastAsia="宋体" w:cs="宋体"/>
          <w:color w:val="000000"/>
          <w:sz w:val="24"/>
        </w:rPr>
        <w:t>，将在响应文件中全面如实反映。</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宋体" w:hAnsi="宋体" w:eastAsia="宋体" w:cs="宋体"/>
          <w:color w:val="000000"/>
          <w:sz w:val="24"/>
        </w:rPr>
      </w:pP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color w:val="000000"/>
          <w:sz w:val="24"/>
          <w:lang w:eastAsia="zh-CN"/>
        </w:rPr>
        <w:t>盖</w:t>
      </w:r>
      <w:r>
        <w:rPr>
          <w:rFonts w:hint="eastAsia" w:ascii="宋体" w:hAnsi="宋体" w:eastAsia="宋体" w:cs="宋体"/>
          <w:color w:val="000000"/>
          <w:sz w:val="24"/>
          <w:lang w:val="en-US" w:eastAsia="zh-CN"/>
        </w:rPr>
        <w:t>单位公</w:t>
      </w:r>
      <w:r>
        <w:rPr>
          <w:rFonts w:hint="eastAsia" w:ascii="宋体" w:hAnsi="宋体" w:eastAsia="宋体" w:cs="宋体"/>
          <w:color w:val="000000"/>
          <w:sz w:val="24"/>
          <w:lang w:eastAsia="zh-CN"/>
        </w:rPr>
        <w:t>章</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日期：XXX年XXX月XXX日</w:t>
      </w:r>
    </w:p>
    <w:p>
      <w:pPr>
        <w:spacing w:line="440" w:lineRule="exact"/>
        <w:rPr>
          <w:rFonts w:hint="eastAsia" w:ascii="宋体" w:hAnsi="宋体" w:eastAsia="宋体" w:cs="宋体"/>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五、报价表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项目名称：乐至县xxxx</w:t>
      </w:r>
      <w:r>
        <w:rPr>
          <w:rFonts w:hint="eastAsia" w:ascii="宋体" w:hAnsi="宋体" w:eastAsia="宋体" w:cs="宋体"/>
          <w:sz w:val="24"/>
          <w:highlight w:val="none"/>
          <w:lang w:val="en-US" w:eastAsia="zh-CN"/>
        </w:rPr>
        <w:t>采购</w:t>
      </w:r>
    </w:p>
    <w:tbl>
      <w:tblPr>
        <w:tblStyle w:val="9"/>
        <w:tblpPr w:leftFromText="180" w:rightFromText="180" w:vertAnchor="text" w:horzAnchor="page" w:tblpX="1690" w:tblpY="475"/>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9"/>
        <w:gridCol w:w="1895"/>
        <w:gridCol w:w="1323"/>
        <w:gridCol w:w="641"/>
        <w:gridCol w:w="736"/>
        <w:gridCol w:w="156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序  号</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品牌</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规  格</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单位</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数量</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网价浮动金额</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（下浮）</w:t>
            </w:r>
          </w:p>
        </w:tc>
        <w:tc>
          <w:tcPr>
            <w:tcW w:w="199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钢材　</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各规格钢材</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吨</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997" w:type="dxa"/>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含税（13%增值税专用发票）、含运费到场价</w:t>
            </w:r>
          </w:p>
        </w:tc>
      </w:tr>
    </w:tbl>
    <w:p>
      <w:pPr>
        <w:keepNext w:val="0"/>
        <w:keepLines w:val="0"/>
        <w:kinsoku/>
        <w:wordWrap/>
        <w:overflowPunct/>
        <w:topLinePunct w:val="0"/>
        <w:bidi w:val="0"/>
        <w:spacing w:line="360" w:lineRule="auto"/>
        <w:rPr>
          <w:rFonts w:hint="eastAsia" w:ascii="宋体" w:hAnsi="宋体" w:eastAsia="宋体" w:cs="宋体"/>
          <w:sz w:val="24"/>
          <w:szCs w:val="24"/>
        </w:rPr>
      </w:pPr>
    </w:p>
    <w:p>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注：</w:t>
      </w:r>
    </w:p>
    <w:p>
      <w:pPr>
        <w:pStyle w:val="5"/>
        <w:numPr>
          <w:ilvl w:val="0"/>
          <w:numId w:val="0"/>
        </w:numPr>
        <w:rPr>
          <w:rFonts w:hint="eastAsia" w:ascii="宋体" w:hAnsi="宋体" w:eastAsia="宋体" w:cs="宋体"/>
          <w:sz w:val="24"/>
          <w:highlight w:val="none"/>
        </w:rPr>
      </w:pPr>
      <w:r>
        <w:rPr>
          <w:rFonts w:hint="eastAsia" w:ascii="宋体" w:hAnsi="宋体" w:eastAsia="宋体" w:cs="宋体"/>
          <w:sz w:val="24"/>
          <w:szCs w:val="24"/>
          <w:lang w:eastAsia="zh-CN"/>
        </w:rPr>
        <w:t>　　</w:t>
      </w:r>
      <w:r>
        <w:rPr>
          <w:rFonts w:hint="eastAsia" w:ascii="宋体" w:hAnsi="宋体" w:eastAsia="宋体" w:cs="宋体"/>
          <w:b w:val="0"/>
          <w:bCs w:val="0"/>
          <w:color w:val="auto"/>
          <w:sz w:val="24"/>
          <w:szCs w:val="24"/>
          <w:lang w:val="en-US" w:eastAsia="zh-CN"/>
        </w:rPr>
        <w:t>1、参选人报价以“我的钢铁网”成都市场建筑钢材价格行情价格、成都量力钢材城至乐至城区运输费为参照基础，包含13%增值税、运输等费用。</w:t>
      </w:r>
    </w:p>
    <w:p>
      <w:pPr>
        <w:pStyle w:val="5"/>
        <w:ind w:firstLine="480"/>
        <w:rPr>
          <w:rFonts w:hint="eastAsia" w:ascii="宋体" w:hAnsi="宋体" w:eastAsia="宋体" w:cs="宋体"/>
          <w:b w:val="0"/>
          <w:bCs w:val="0"/>
          <w:sz w:val="24"/>
          <w:szCs w:val="24"/>
          <w:lang w:val="en-US" w:eastAsia="zh-CN"/>
        </w:rPr>
      </w:pPr>
      <w:r>
        <w:rPr>
          <w:rFonts w:hint="eastAsia" w:ascii="宋体" w:hAnsi="宋体" w:eastAsia="宋体" w:cs="宋体"/>
          <w:sz w:val="24"/>
          <w:highlight w:val="none"/>
          <w:lang w:val="en-US" w:eastAsia="zh-CN"/>
        </w:rPr>
        <w:t>2、材料以具体</w:t>
      </w:r>
      <w:r>
        <w:rPr>
          <w:rFonts w:hint="eastAsia" w:ascii="宋体" w:hAnsi="宋体" w:cs="宋体"/>
          <w:sz w:val="24"/>
          <w:highlight w:val="none"/>
          <w:lang w:val="en-US" w:eastAsia="zh-CN"/>
        </w:rPr>
        <w:t>供应</w:t>
      </w:r>
      <w:r>
        <w:rPr>
          <w:rFonts w:hint="eastAsia" w:ascii="宋体" w:hAnsi="宋体" w:eastAsia="宋体" w:cs="宋体"/>
          <w:sz w:val="24"/>
          <w:highlight w:val="none"/>
          <w:lang w:val="en-US" w:eastAsia="zh-CN"/>
        </w:rPr>
        <w:t>数量作为最终结算数量，结算价格以送货当日“我的钢铁网（http://www.mysteel.com）成都市场价格行情”网页中对应品牌规格型号的钢材单价（下浮）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元/吨为结算单价。（若遇节假日则以节假日前一天第一次公布的网价为准），</w:t>
      </w:r>
      <w:r>
        <w:rPr>
          <w:rFonts w:hint="eastAsia" w:ascii="宋体" w:hAnsi="宋体" w:cs="宋体"/>
          <w:sz w:val="24"/>
          <w:highlight w:val="none"/>
          <w:lang w:val="en-US" w:eastAsia="zh-CN"/>
        </w:rPr>
        <w:t>货到付款</w:t>
      </w:r>
      <w:r>
        <w:rPr>
          <w:rFonts w:hint="eastAsia" w:ascii="宋体" w:hAnsi="宋体" w:eastAsia="宋体" w:cs="宋体"/>
          <w:sz w:val="24"/>
          <w:highlight w:val="none"/>
          <w:lang w:val="en-US" w:eastAsia="zh-CN"/>
        </w:rPr>
        <w:t>。</w:t>
      </w:r>
    </w:p>
    <w:p>
      <w:pPr>
        <w:pStyle w:val="5"/>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3、按询价人订购计划分批次送货。</w:t>
      </w:r>
    </w:p>
    <w:p>
      <w:pPr>
        <w:pStyle w:val="5"/>
        <w:ind w:firstLine="48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 xml:space="preserve">4、供应12米定尺螺纹钢，12米定尺螺纹钢的网价在9米定尺螺纹钢的基础上加价50元/吨执行。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keepNext w:val="0"/>
        <w:keepLines w:val="0"/>
        <w:kinsoku/>
        <w:wordWrap/>
        <w:overflowPunct/>
        <w:topLinePunct w:val="0"/>
        <w:bidi w:val="0"/>
        <w:spacing w:line="360" w:lineRule="auto"/>
        <w:rPr>
          <w:rFonts w:hint="eastAsia" w:ascii="宋体" w:hAnsi="宋体" w:eastAsia="宋体" w:cs="宋体"/>
          <w:b/>
          <w:sz w:val="36"/>
          <w:szCs w:val="36"/>
          <w:highlight w:val="none"/>
        </w:rPr>
      </w:pPr>
      <w:r>
        <w:rPr>
          <w:rFonts w:hint="eastAsia" w:ascii="宋体" w:hAnsi="宋体" w:eastAsia="宋体" w:cs="宋体"/>
          <w:sz w:val="24"/>
          <w:szCs w:val="24"/>
        </w:rPr>
        <w:t>日期：XXX年XXX月XXX日</w:t>
      </w:r>
    </w:p>
    <w:p>
      <w:pPr>
        <w:keepNext w:val="0"/>
        <w:keepLines w:val="0"/>
        <w:kinsoku/>
        <w:wordWrap/>
        <w:overflowPunct/>
        <w:topLinePunct w:val="0"/>
        <w:bidi w:val="0"/>
        <w:spacing w:line="500" w:lineRule="exact"/>
        <w:jc w:val="center"/>
        <w:rPr>
          <w:rFonts w:hint="eastAsia" w:ascii="宋体" w:hAnsi="宋体" w:eastAsia="宋体" w:cs="宋体"/>
          <w:b/>
          <w:sz w:val="36"/>
          <w:szCs w:val="36"/>
          <w:highlight w:val="none"/>
        </w:rPr>
      </w:pPr>
    </w:p>
    <w:p>
      <w:pPr>
        <w:adjustRightInd w:val="0"/>
        <w:spacing w:line="400" w:lineRule="exact"/>
        <w:jc w:val="center"/>
        <w:rPr>
          <w:rFonts w:hint="eastAsia" w:ascii="宋体" w:hAnsi="宋体" w:eastAsia="宋体" w:cs="宋体"/>
          <w:b/>
          <w:sz w:val="32"/>
          <w:szCs w:val="32"/>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4"/>
        <w:numPr>
          <w:ilvl w:val="0"/>
          <w:numId w:val="0"/>
        </w:numPr>
        <w:ind w:right="0" w:rightChars="0"/>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mRkNWZhMDUzNGMzZGNmZWY0MWZkZWYzZTVlMTIifQ=="/>
  </w:docVars>
  <w:rsids>
    <w:rsidRoot w:val="69297D8D"/>
    <w:rsid w:val="00BE7797"/>
    <w:rsid w:val="00F25261"/>
    <w:rsid w:val="01E25081"/>
    <w:rsid w:val="027465F3"/>
    <w:rsid w:val="02B97607"/>
    <w:rsid w:val="031F3AB5"/>
    <w:rsid w:val="036F1266"/>
    <w:rsid w:val="055D2DFB"/>
    <w:rsid w:val="0ADD422E"/>
    <w:rsid w:val="0AFF17C8"/>
    <w:rsid w:val="0F43250D"/>
    <w:rsid w:val="106C6C9C"/>
    <w:rsid w:val="117D3396"/>
    <w:rsid w:val="129317F2"/>
    <w:rsid w:val="12BC5C5B"/>
    <w:rsid w:val="13850346"/>
    <w:rsid w:val="188E4436"/>
    <w:rsid w:val="1D7344EF"/>
    <w:rsid w:val="1E8079E2"/>
    <w:rsid w:val="1F0225BA"/>
    <w:rsid w:val="1F6C7D4C"/>
    <w:rsid w:val="1FDB1C78"/>
    <w:rsid w:val="205F0F75"/>
    <w:rsid w:val="21EF19C3"/>
    <w:rsid w:val="244C1CB6"/>
    <w:rsid w:val="26E32B68"/>
    <w:rsid w:val="28236287"/>
    <w:rsid w:val="2B21174B"/>
    <w:rsid w:val="2B770C04"/>
    <w:rsid w:val="2CFC0B7C"/>
    <w:rsid w:val="2DA33405"/>
    <w:rsid w:val="2EFF28AE"/>
    <w:rsid w:val="2FF937B8"/>
    <w:rsid w:val="300310AF"/>
    <w:rsid w:val="30C74740"/>
    <w:rsid w:val="35A146A8"/>
    <w:rsid w:val="364221DA"/>
    <w:rsid w:val="36632042"/>
    <w:rsid w:val="38C34C43"/>
    <w:rsid w:val="39F26D37"/>
    <w:rsid w:val="3C76635F"/>
    <w:rsid w:val="3D223DDF"/>
    <w:rsid w:val="3FF57941"/>
    <w:rsid w:val="401C4736"/>
    <w:rsid w:val="416074D3"/>
    <w:rsid w:val="41EF0BDA"/>
    <w:rsid w:val="44B210DE"/>
    <w:rsid w:val="48AD3FCF"/>
    <w:rsid w:val="4D790911"/>
    <w:rsid w:val="4E5607A5"/>
    <w:rsid w:val="4E754E6F"/>
    <w:rsid w:val="5180218D"/>
    <w:rsid w:val="551B1E8F"/>
    <w:rsid w:val="5622510B"/>
    <w:rsid w:val="586061E3"/>
    <w:rsid w:val="5A604A46"/>
    <w:rsid w:val="5AC41F92"/>
    <w:rsid w:val="5AF05F14"/>
    <w:rsid w:val="5C28067C"/>
    <w:rsid w:val="5E366F27"/>
    <w:rsid w:val="5F126F11"/>
    <w:rsid w:val="5FFE29D9"/>
    <w:rsid w:val="6034146A"/>
    <w:rsid w:val="629F6337"/>
    <w:rsid w:val="639A4B91"/>
    <w:rsid w:val="653022A7"/>
    <w:rsid w:val="657A2B7F"/>
    <w:rsid w:val="69297D8D"/>
    <w:rsid w:val="6A466E0D"/>
    <w:rsid w:val="6F783221"/>
    <w:rsid w:val="70EC0D3C"/>
    <w:rsid w:val="730F3052"/>
    <w:rsid w:val="75F8796B"/>
    <w:rsid w:val="774C3F0B"/>
    <w:rsid w:val="79496296"/>
    <w:rsid w:val="7A78617A"/>
    <w:rsid w:val="7C2D09A8"/>
    <w:rsid w:val="7C5419CF"/>
    <w:rsid w:val="7CB3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able of authorities"/>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after="119"/>
      <w:jc w:val="left"/>
    </w:pPr>
    <w:rPr>
      <w:rFonts w:ascii="宋体" w:hAnsi="宋体"/>
      <w:kern w:val="0"/>
      <w:sz w:val="24"/>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default" w:ascii="Times New Roman" w:hAnsi="Times New Roman" w:cs="Times New Roman"/>
      <w:b/>
      <w:bCs/>
      <w:color w:val="000000"/>
      <w:sz w:val="20"/>
      <w:szCs w:val="20"/>
      <w:u w:val="none"/>
    </w:rPr>
  </w:style>
  <w:style w:type="character" w:customStyle="1" w:styleId="12">
    <w:name w:val="font21"/>
    <w:basedOn w:val="10"/>
    <w:qFormat/>
    <w:uiPriority w:val="0"/>
    <w:rPr>
      <w:rFonts w:hint="eastAsia" w:ascii="宋体" w:hAnsi="宋体" w:eastAsia="宋体" w:cs="宋体"/>
      <w:b/>
      <w:bCs/>
      <w:color w:val="000000"/>
      <w:sz w:val="20"/>
      <w:szCs w:val="20"/>
      <w:u w:val="none"/>
    </w:rPr>
  </w:style>
  <w:style w:type="paragraph" w:styleId="13">
    <w:name w:val="List Paragraph"/>
    <w:basedOn w:val="1"/>
    <w:qFormat/>
    <w:uiPriority w:val="99"/>
    <w:pPr>
      <w:ind w:firstLine="420" w:firstLineChars="200"/>
    </w:pPr>
    <w:rPr>
      <w:kern w:val="0"/>
      <w:sz w:val="24"/>
      <w:szCs w:val="24"/>
    </w:rPr>
  </w:style>
  <w:style w:type="paragraph" w:customStyle="1" w:styleId="14">
    <w:name w:val="正文首行缩进两字符"/>
    <w:basedOn w:val="1"/>
    <w:qFormat/>
    <w:uiPriority w:val="0"/>
    <w:pPr>
      <w:spacing w:line="360" w:lineRule="auto"/>
      <w:ind w:firstLine="200" w:firstLineChars="200"/>
    </w:pPr>
    <w:rPr>
      <w:sz w:val="21"/>
      <w:szCs w:val="24"/>
    </w:rPr>
  </w:style>
  <w:style w:type="paragraph" w:customStyle="1" w:styleId="1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2979</Words>
  <Characters>3239</Characters>
  <Lines>0</Lines>
  <Paragraphs>0</Paragraphs>
  <TotalTime>15</TotalTime>
  <ScaleCrop>false</ScaleCrop>
  <LinksUpToDate>false</LinksUpToDate>
  <CharactersWithSpaces>3312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Eva</dc:creator>
  <cp:lastModifiedBy>DeNg dAn</cp:lastModifiedBy>
  <cp:lastPrinted>2025-01-24T03:48:00Z</cp:lastPrinted>
  <dcterms:modified xsi:type="dcterms:W3CDTF">2025-02-05T09:34:59Z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AE11CC19289A44D0A1B230719AF02D29</vt:lpwstr>
  </property>
  <property fmtid="{D5CDD505-2E9C-101B-9397-08002B2CF9AE}" pid="4" name="KSOTemplateDocerSaveRecord">
    <vt:lpwstr>eyJoZGlkIjoiZjgwMmRkNWZhMDUzNGMzZGNmZWY0MWZkZWYzZTVlMTIiLCJ1c2VySWQiOiIzNTcxMzU0NzQifQ==</vt:lpwstr>
  </property>
</Properties>
</file>